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9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499"/>
      </w:tblGrid>
      <w:tr w:rsidR="00E95E6A" w:rsidTr="003E17CC">
        <w:trPr>
          <w:trHeight w:val="2815"/>
        </w:trPr>
        <w:tc>
          <w:tcPr>
            <w:tcW w:w="10499" w:type="dxa"/>
            <w:shd w:val="pct10" w:color="auto" w:fill="A6A6A6" w:themeFill="background1" w:themeFillShade="A6"/>
          </w:tcPr>
          <w:p w:rsidR="00E95E6A" w:rsidRPr="003F6365" w:rsidRDefault="00E95E6A" w:rsidP="003E17CC">
            <w:pPr>
              <w:tabs>
                <w:tab w:val="left" w:pos="7320"/>
              </w:tabs>
              <w:jc w:val="right"/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</w:pPr>
            <w:r>
              <w:rPr>
                <w:rFonts w:ascii="Sylfaen" w:hAnsi="Sylfaen" w:cs="Times New Roman"/>
                <w:color w:val="FFFFFF" w:themeColor="background1"/>
                <w:sz w:val="40"/>
                <w:szCs w:val="40"/>
                <w:lang w:val="ka-GE"/>
              </w:rPr>
              <w:t xml:space="preserve">საქართველოს </w:t>
            </w:r>
            <w:r w:rsidRPr="003F6365">
              <w:rPr>
                <w:rFonts w:ascii="Times New Roman" w:hAnsi="Times New Roman" w:cs="Times New Roman"/>
                <w:color w:val="FFFFFF" w:themeColor="background1"/>
                <w:sz w:val="40"/>
                <w:szCs w:val="40"/>
              </w:rPr>
              <w:t>SOS</w:t>
            </w:r>
            <w:r>
              <w:rPr>
                <w:rFonts w:ascii="Sylfaen" w:hAnsi="Sylfaen" w:cs="Times New Roman"/>
                <w:color w:val="FFFFFF" w:themeColor="background1"/>
                <w:sz w:val="40"/>
                <w:szCs w:val="40"/>
                <w:lang w:val="ka-GE"/>
              </w:rPr>
              <w:t xml:space="preserve"> </w:t>
            </w:r>
            <w:r w:rsidRPr="00E8414E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ბავშვთა სოფელი                                         </w:t>
            </w:r>
            <w:r w:rsidRPr="003F6365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                                                                              </w:t>
            </w:r>
          </w:p>
          <w:p w:rsidR="00E95E6A" w:rsidRPr="00DE0316" w:rsidRDefault="00E95E6A" w:rsidP="003E17CC">
            <w:pPr>
              <w:jc w:val="right"/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</w:pPr>
            <w:r w:rsidRPr="00E8414E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აცხადებს </w:t>
            </w:r>
            <w:r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>კონკურსს არქიტექტურული</w:t>
            </w:r>
            <w:r w:rsidR="00DE0316">
              <w:rPr>
                <w:rFonts w:ascii="Sylfaen" w:hAnsi="Sylfaen"/>
                <w:color w:val="FFFFFF" w:themeColor="background1"/>
                <w:sz w:val="40"/>
                <w:szCs w:val="40"/>
              </w:rPr>
              <w:t xml:space="preserve"> </w:t>
            </w:r>
            <w:r w:rsidR="00DE0316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და </w:t>
            </w:r>
          </w:p>
          <w:p w:rsidR="00E95E6A" w:rsidRPr="00FB4EA7" w:rsidRDefault="00E95E6A" w:rsidP="003E17CC">
            <w:pPr>
              <w:jc w:val="right"/>
              <w:rPr>
                <w:rFonts w:ascii="Sylfaen" w:hAnsi="Sylfaen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ინტერიერის</w:t>
            </w:r>
            <w:r w:rsidR="00DE0316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</w:t>
            </w:r>
            <w:r w:rsidRPr="006D0127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>დიზაინის</w:t>
            </w:r>
            <w:r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პროექტის</w:t>
            </w:r>
          </w:p>
          <w:p w:rsidR="00E95E6A" w:rsidRPr="00E8414E" w:rsidRDefault="00E95E6A" w:rsidP="003E17CC">
            <w:pPr>
              <w:jc w:val="right"/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>მოსამზადებლად</w:t>
            </w:r>
            <w:r w:rsidRPr="006D0127"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</w:t>
            </w:r>
            <w:r>
              <w:rPr>
                <w:rFonts w:ascii="Sylfaen" w:hAnsi="Sylfaen"/>
                <w:color w:val="FFFFFF" w:themeColor="background1"/>
                <w:sz w:val="40"/>
                <w:szCs w:val="40"/>
                <w:lang w:val="ka-GE"/>
              </w:rPr>
              <w:t xml:space="preserve"> </w:t>
            </w:r>
          </w:p>
          <w:p w:rsidR="00E95E6A" w:rsidRPr="00FE2F0A" w:rsidRDefault="00E95E6A" w:rsidP="003E17CC">
            <w:pPr>
              <w:tabs>
                <w:tab w:val="left" w:pos="675"/>
                <w:tab w:val="right" w:pos="9450"/>
              </w:tabs>
              <w:rPr>
                <w:rFonts w:ascii="Sylfaen" w:hAnsi="Sylfaen"/>
                <w:sz w:val="48"/>
                <w:szCs w:val="48"/>
                <w:lang w:val="ka-GE"/>
              </w:rPr>
            </w:pPr>
            <w:r>
              <w:rPr>
                <w:noProof/>
              </w:rPr>
              <w:drawing>
                <wp:inline distT="0" distB="0" distL="0" distR="0" wp14:anchorId="6CA57973" wp14:editId="23312332">
                  <wp:extent cx="1866900" cy="523875"/>
                  <wp:effectExtent l="0" t="0" r="0" b="9525"/>
                  <wp:docPr id="2" name="Picture 2" descr="C:\Users\JanezasN\Desktop\logo\081211084743\1_logo_nega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zasN\Desktop\logo\081211084743\1_logo_nega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E6A" w:rsidRDefault="00E95E6A" w:rsidP="00E95E6A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E95E6A" w:rsidRPr="006D0127" w:rsidRDefault="00E95E6A" w:rsidP="00E95E6A">
      <w:pPr>
        <w:pStyle w:val="BodyText2"/>
        <w:widowControl/>
        <w:rPr>
          <w:rFonts w:ascii="Sylfaen" w:hAnsi="Sylfaen"/>
          <w:sz w:val="18"/>
          <w:szCs w:val="18"/>
          <w:lang w:val="ka-GE"/>
        </w:rPr>
      </w:pPr>
      <w:r w:rsidRPr="007328CB">
        <w:rPr>
          <w:rFonts w:ascii="Sylfaen" w:hAnsi="Sylfaen"/>
          <w:sz w:val="18"/>
          <w:szCs w:val="18"/>
        </w:rPr>
        <w:t>ასოციაცია „საქართველოს SOS ბავშვთა სოფელი</w:t>
      </w:r>
      <w:r>
        <w:rPr>
          <w:rFonts w:ascii="Sylfaen" w:hAnsi="Sylfaen"/>
          <w:sz w:val="18"/>
          <w:szCs w:val="18"/>
        </w:rPr>
        <w:t>“</w:t>
      </w:r>
      <w:r w:rsidR="00DE0316">
        <w:rPr>
          <w:rFonts w:ascii="Sylfaen" w:hAnsi="Sylfaen"/>
          <w:sz w:val="18"/>
          <w:szCs w:val="18"/>
          <w:lang w:val="ka-GE"/>
        </w:rPr>
        <w:t xml:space="preserve"> </w:t>
      </w:r>
      <w:r w:rsidRPr="007328CB">
        <w:rPr>
          <w:rFonts w:ascii="Sylfaen" w:hAnsi="Sylfaen"/>
          <w:sz w:val="18"/>
          <w:szCs w:val="18"/>
        </w:rPr>
        <w:t>აცხადებს</w:t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კონკურსს </w:t>
      </w:r>
      <w:r w:rsidRPr="006D0127">
        <w:rPr>
          <w:rFonts w:ascii="Sylfaen" w:hAnsi="Sylfaen"/>
          <w:sz w:val="18"/>
          <w:szCs w:val="18"/>
          <w:lang w:val="ka-GE"/>
        </w:rPr>
        <w:t>არქიტექტურული</w:t>
      </w:r>
      <w:r w:rsidR="00DE0316">
        <w:rPr>
          <w:rFonts w:ascii="Sylfaen" w:hAnsi="Sylfaen"/>
          <w:sz w:val="18"/>
          <w:szCs w:val="18"/>
          <w:lang w:val="ka-GE"/>
        </w:rPr>
        <w:t xml:space="preserve"> და ინტერიერის </w:t>
      </w:r>
      <w:r w:rsidRPr="006D0127">
        <w:rPr>
          <w:rFonts w:ascii="Sylfaen" w:hAnsi="Sylfaen"/>
          <w:sz w:val="18"/>
          <w:szCs w:val="18"/>
          <w:lang w:val="ka-GE"/>
        </w:rPr>
        <w:t>დიზაინის პროექტის მოსამზადებლად</w:t>
      </w:r>
      <w:r>
        <w:rPr>
          <w:rFonts w:ascii="Sylfaen" w:hAnsi="Sylfaen"/>
          <w:sz w:val="18"/>
          <w:szCs w:val="18"/>
          <w:lang w:val="ka-GE"/>
        </w:rPr>
        <w:t xml:space="preserve">. </w:t>
      </w:r>
    </w:p>
    <w:p w:rsidR="00E95E6A" w:rsidRPr="007328CB" w:rsidRDefault="00E95E6A" w:rsidP="00E95E6A">
      <w:pPr>
        <w:spacing w:after="0" w:line="240" w:lineRule="auto"/>
        <w:jc w:val="both"/>
        <w:rPr>
          <w:rStyle w:val="apple-style-span"/>
          <w:rFonts w:ascii="Sylfaen" w:hAnsi="Sylfaen"/>
          <w:color w:val="000000"/>
          <w:sz w:val="30"/>
          <w:szCs w:val="30"/>
          <w:lang w:val="ka-GE"/>
        </w:rPr>
      </w:pPr>
      <w:r w:rsidRPr="00B2464F">
        <w:rPr>
          <w:rFonts w:ascii="Sylfaen" w:hAnsi="Sylfaen"/>
          <w:color w:val="000000"/>
          <w:sz w:val="18"/>
          <w:szCs w:val="18"/>
        </w:rPr>
        <w:br/>
      </w:r>
      <w:r>
        <w:rPr>
          <w:rStyle w:val="apple-style-span"/>
          <w:rFonts w:ascii="Sylfaen" w:hAnsi="Sylfaen"/>
          <w:b/>
          <w:color w:val="00B0F0"/>
          <w:sz w:val="30"/>
          <w:szCs w:val="30"/>
          <w:lang w:val="ka-GE"/>
        </w:rPr>
        <w:t>არქიტექტორი/დიზაინერი</w:t>
      </w:r>
    </w:p>
    <w:p w:rsidR="00E95E6A" w:rsidRDefault="00E95E6A" w:rsidP="00E95E6A">
      <w:pPr>
        <w:spacing w:after="0" w:line="240" w:lineRule="auto"/>
        <w:ind w:left="-810" w:firstLine="810"/>
        <w:rPr>
          <w:rFonts w:ascii="Sylfaen" w:hAnsi="Sylfaen"/>
          <w:b/>
          <w:color w:val="000000"/>
          <w:lang w:val="ka-GE"/>
        </w:rPr>
      </w:pPr>
    </w:p>
    <w:p w:rsidR="00E95E6A" w:rsidRPr="00545B8B" w:rsidRDefault="00E95E6A" w:rsidP="00E95E6A">
      <w:pPr>
        <w:spacing w:after="0" w:line="240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C65D22">
        <w:rPr>
          <w:rFonts w:ascii="Sylfaen" w:hAnsi="Sylfaen"/>
          <w:b/>
          <w:sz w:val="18"/>
          <w:szCs w:val="18"/>
        </w:rPr>
        <w:t>საქმიანობის ძირითადი მიზანი</w:t>
      </w:r>
      <w:r w:rsidR="00545B8B">
        <w:rPr>
          <w:rFonts w:ascii="Sylfaen" w:hAnsi="Sylfaen"/>
          <w:b/>
          <w:sz w:val="18"/>
          <w:szCs w:val="18"/>
          <w:lang w:val="ka-GE"/>
        </w:rPr>
        <w:t>:</w:t>
      </w:r>
    </w:p>
    <w:p w:rsidR="00E95E6A" w:rsidRDefault="00DE0316" w:rsidP="008E671E">
      <w:pPr>
        <w:pStyle w:val="BodyText2"/>
        <w:widowControl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ქ. თბილისში </w:t>
      </w:r>
      <w:r w:rsidRPr="00A152D8">
        <w:rPr>
          <w:rFonts w:ascii="Sylfaen" w:hAnsi="Sylfaen"/>
          <w:b/>
          <w:sz w:val="18"/>
          <w:szCs w:val="18"/>
          <w:lang w:val="ka-GE"/>
        </w:rPr>
        <w:t>მულტიფუნქციური საგანმანათლებლო ცენტრის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E95E6A">
        <w:rPr>
          <w:rFonts w:ascii="Sylfaen" w:hAnsi="Sylfaen"/>
          <w:sz w:val="18"/>
          <w:szCs w:val="18"/>
          <w:lang w:val="ka-GE"/>
        </w:rPr>
        <w:t xml:space="preserve">განვითარების მიზნით, </w:t>
      </w:r>
      <w:r w:rsidR="008E671E" w:rsidRPr="008E671E">
        <w:rPr>
          <w:rFonts w:ascii="Sylfaen" w:hAnsi="Sylfaen"/>
          <w:sz w:val="18"/>
          <w:szCs w:val="18"/>
          <w:lang w:val="ka-GE"/>
        </w:rPr>
        <w:t>არქიტექტურული</w:t>
      </w:r>
      <w:r>
        <w:rPr>
          <w:rFonts w:ascii="Sylfaen" w:hAnsi="Sylfaen"/>
          <w:sz w:val="18"/>
          <w:szCs w:val="18"/>
          <w:lang w:val="ka-GE"/>
        </w:rPr>
        <w:t xml:space="preserve"> და </w:t>
      </w:r>
      <w:r w:rsidR="008E671E" w:rsidRPr="008E671E">
        <w:rPr>
          <w:rFonts w:ascii="Sylfaen" w:hAnsi="Sylfaen"/>
          <w:sz w:val="18"/>
          <w:szCs w:val="18"/>
          <w:lang w:val="ka-GE"/>
        </w:rPr>
        <w:t>ინტერიერის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8E671E" w:rsidRPr="008E671E">
        <w:rPr>
          <w:rFonts w:ascii="Sylfaen" w:hAnsi="Sylfaen"/>
          <w:sz w:val="18"/>
          <w:szCs w:val="18"/>
          <w:lang w:val="ka-GE"/>
        </w:rPr>
        <w:t>დიზაინის პროექტის (რეკონსტრუქციის სრული პაკეტი</w:t>
      </w:r>
      <w:r w:rsidR="008E671E">
        <w:rPr>
          <w:rFonts w:ascii="Sylfaen" w:hAnsi="Sylfaen"/>
          <w:sz w:val="18"/>
          <w:szCs w:val="18"/>
          <w:lang w:val="ka-GE"/>
        </w:rPr>
        <w:t xml:space="preserve"> </w:t>
      </w:r>
      <w:r w:rsidR="008E671E" w:rsidRPr="008E671E">
        <w:rPr>
          <w:rFonts w:ascii="Sylfaen" w:hAnsi="Sylfaen"/>
          <w:sz w:val="18"/>
          <w:szCs w:val="18"/>
          <w:lang w:val="ka-GE"/>
        </w:rPr>
        <w:t>3</w:t>
      </w:r>
      <w:r w:rsidR="008E671E" w:rsidRPr="008E671E">
        <w:rPr>
          <w:rFonts w:ascii="Sylfaen" w:hAnsi="Sylfaen"/>
          <w:sz w:val="18"/>
          <w:szCs w:val="18"/>
        </w:rPr>
        <w:t>D</w:t>
      </w:r>
      <w:r w:rsidR="008E671E" w:rsidRPr="008E671E">
        <w:rPr>
          <w:rFonts w:ascii="Sylfaen" w:hAnsi="Sylfaen"/>
          <w:sz w:val="18"/>
          <w:szCs w:val="18"/>
          <w:lang w:val="ru-RU"/>
        </w:rPr>
        <w:t xml:space="preserve"> </w:t>
      </w:r>
      <w:r w:rsidR="008E671E" w:rsidRPr="008E671E">
        <w:rPr>
          <w:rFonts w:ascii="Sylfaen" w:hAnsi="Sylfaen"/>
          <w:sz w:val="18"/>
          <w:szCs w:val="18"/>
          <w:lang w:val="ka-GE"/>
        </w:rPr>
        <w:t>რენდერებით</w:t>
      </w:r>
      <w:r w:rsidR="008E671E">
        <w:rPr>
          <w:rFonts w:ascii="Sylfaen" w:hAnsi="Sylfaen"/>
          <w:sz w:val="18"/>
          <w:szCs w:val="18"/>
          <w:lang w:val="ka-GE"/>
        </w:rPr>
        <w:t>ა და ტექნიკური ნახაზებით) მომზადება.</w:t>
      </w:r>
      <w:r w:rsidR="00E95E6A" w:rsidRPr="008E671E">
        <w:rPr>
          <w:rFonts w:ascii="Sylfaen" w:hAnsi="Sylfaen"/>
          <w:sz w:val="18"/>
          <w:szCs w:val="18"/>
          <w:lang w:val="ka-GE"/>
        </w:rPr>
        <w:t xml:space="preserve"> </w:t>
      </w:r>
      <w:r w:rsidR="00E95E6A" w:rsidRPr="008E671E">
        <w:rPr>
          <w:rFonts w:ascii="Sylfaen" w:hAnsi="Sylfaen"/>
          <w:sz w:val="18"/>
          <w:szCs w:val="18"/>
        </w:rPr>
        <w:t xml:space="preserve"> </w:t>
      </w:r>
    </w:p>
    <w:p w:rsidR="00545B8B" w:rsidRPr="00DE0316" w:rsidRDefault="00DE0316" w:rsidP="008E671E">
      <w:pPr>
        <w:pStyle w:val="BodyText2"/>
        <w:widowControl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</w:p>
    <w:p w:rsidR="00204C61" w:rsidRDefault="00A01420" w:rsidP="008E671E">
      <w:pPr>
        <w:pStyle w:val="BodyText2"/>
        <w:widowControl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შენობის</w:t>
      </w:r>
      <w:r w:rsidR="00545B8B" w:rsidRPr="00545B8B">
        <w:rPr>
          <w:rFonts w:ascii="Sylfaen" w:hAnsi="Sylfaen"/>
          <w:b/>
          <w:sz w:val="18"/>
          <w:szCs w:val="18"/>
          <w:lang w:val="ka-GE"/>
        </w:rPr>
        <w:t xml:space="preserve"> ადგი</w:t>
      </w:r>
      <w:r w:rsidR="00545B8B">
        <w:rPr>
          <w:rFonts w:ascii="Sylfaen" w:hAnsi="Sylfaen"/>
          <w:b/>
          <w:sz w:val="18"/>
          <w:szCs w:val="18"/>
          <w:lang w:val="ka-GE"/>
        </w:rPr>
        <w:t>ლ</w:t>
      </w:r>
      <w:r w:rsidR="00545B8B" w:rsidRPr="00545B8B">
        <w:rPr>
          <w:rFonts w:ascii="Sylfaen" w:hAnsi="Sylfaen"/>
          <w:b/>
          <w:sz w:val="18"/>
          <w:szCs w:val="18"/>
          <w:lang w:val="ka-GE"/>
        </w:rPr>
        <w:t>მდებარეობა:</w:t>
      </w:r>
      <w:r w:rsidR="00DE0316">
        <w:rPr>
          <w:rFonts w:ascii="Sylfaen" w:hAnsi="Sylfaen"/>
          <w:sz w:val="18"/>
          <w:szCs w:val="18"/>
          <w:lang w:val="ka-GE"/>
        </w:rPr>
        <w:t xml:space="preserve"> </w:t>
      </w:r>
    </w:p>
    <w:p w:rsidR="00204C61" w:rsidRPr="00204C61" w:rsidRDefault="00DE0316" w:rsidP="00204C61">
      <w:pPr>
        <w:pStyle w:val="BodyText2"/>
        <w:widowControl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ქ. თბილისი, ალ. ყაზბეგის გამზ. N53</w:t>
      </w:r>
      <w:r w:rsidR="00204C61">
        <w:rPr>
          <w:rFonts w:ascii="Sylfaen" w:hAnsi="Sylfaen"/>
          <w:sz w:val="18"/>
          <w:szCs w:val="18"/>
        </w:rPr>
        <w:t xml:space="preserve"> </w:t>
      </w:r>
    </w:p>
    <w:p w:rsidR="00204C61" w:rsidRPr="00204C61" w:rsidRDefault="00204C61" w:rsidP="00204C61">
      <w:pPr>
        <w:pStyle w:val="BodyText2"/>
        <w:numPr>
          <w:ilvl w:val="0"/>
          <w:numId w:val="4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შენობის საერთო ფართი </w:t>
      </w:r>
      <w:r w:rsidRPr="00204C61">
        <w:rPr>
          <w:rFonts w:ascii="Sylfaen" w:hAnsi="Sylfaen"/>
          <w:sz w:val="18"/>
          <w:szCs w:val="18"/>
          <w:lang w:val="ka-GE"/>
        </w:rPr>
        <w:t>258,66 მ2</w:t>
      </w:r>
      <w:r>
        <w:rPr>
          <w:rFonts w:ascii="Sylfaen" w:hAnsi="Sylfaen"/>
          <w:sz w:val="18"/>
          <w:szCs w:val="18"/>
          <w:lang w:val="ka-GE"/>
        </w:rPr>
        <w:t xml:space="preserve"> (გთხოვთ, იხილოთ თანდართული დოკუმენტი, კერძოდ, </w:t>
      </w:r>
      <w:r w:rsidRPr="00204C61">
        <w:rPr>
          <w:rFonts w:ascii="Sylfaen" w:hAnsi="Sylfaen"/>
          <w:sz w:val="18"/>
          <w:szCs w:val="18"/>
          <w:lang w:val="ka-GE"/>
        </w:rPr>
        <w:t>ფართის აზომვითი ნახაზი</w:t>
      </w:r>
      <w:r>
        <w:rPr>
          <w:rFonts w:ascii="Sylfaen" w:hAnsi="Sylfaen"/>
          <w:sz w:val="18"/>
          <w:szCs w:val="18"/>
          <w:lang w:val="ka-GE"/>
        </w:rPr>
        <w:t xml:space="preserve">) </w:t>
      </w:r>
    </w:p>
    <w:p w:rsidR="00545B8B" w:rsidRPr="00204C61" w:rsidRDefault="00545B8B" w:rsidP="00204C61">
      <w:pPr>
        <w:pStyle w:val="BodyText2"/>
        <w:ind w:left="720"/>
        <w:rPr>
          <w:rFonts w:ascii="Sylfaen" w:hAnsi="Sylfaen"/>
          <w:sz w:val="18"/>
          <w:szCs w:val="18"/>
          <w:lang w:val="ka-GE"/>
        </w:rPr>
      </w:pPr>
    </w:p>
    <w:p w:rsidR="00E95E6A" w:rsidRPr="00545B8B" w:rsidRDefault="00545B8B" w:rsidP="00E95E6A">
      <w:pPr>
        <w:pStyle w:val="BodyText2"/>
        <w:widowControl/>
        <w:rPr>
          <w:rFonts w:ascii="Sylfaen" w:hAnsi="Sylfaen"/>
          <w:b/>
          <w:sz w:val="18"/>
          <w:szCs w:val="18"/>
          <w:lang w:val="ka-GE"/>
        </w:rPr>
      </w:pPr>
      <w:r w:rsidRPr="00545B8B">
        <w:rPr>
          <w:rFonts w:ascii="Sylfaen" w:hAnsi="Sylfaen"/>
          <w:b/>
          <w:sz w:val="18"/>
          <w:szCs w:val="18"/>
          <w:lang w:val="ka-GE"/>
        </w:rPr>
        <w:t>კ</w:t>
      </w:r>
      <w:r w:rsidRPr="00545B8B">
        <w:rPr>
          <w:rFonts w:ascii="Sylfaen" w:hAnsi="Sylfaen"/>
          <w:b/>
          <w:sz w:val="18"/>
          <w:szCs w:val="18"/>
        </w:rPr>
        <w:t>ონკურსში</w:t>
      </w:r>
      <w:r w:rsidRPr="00545B8B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545B8B">
        <w:rPr>
          <w:rFonts w:ascii="Sylfaen" w:hAnsi="Sylfaen"/>
          <w:b/>
          <w:sz w:val="18"/>
          <w:szCs w:val="18"/>
        </w:rPr>
        <w:t>მონაწილე</w:t>
      </w:r>
      <w:r w:rsidR="00DE0316">
        <w:rPr>
          <w:rFonts w:ascii="Sylfaen" w:hAnsi="Sylfaen"/>
          <w:b/>
          <w:sz w:val="18"/>
          <w:szCs w:val="18"/>
          <w:lang w:val="ka-GE"/>
        </w:rPr>
        <w:t xml:space="preserve">ობა შეუძლია </w:t>
      </w:r>
      <w:r w:rsidR="00B14EB4">
        <w:rPr>
          <w:rFonts w:ascii="Sylfaen" w:hAnsi="Sylfaen"/>
          <w:b/>
          <w:sz w:val="18"/>
          <w:szCs w:val="18"/>
          <w:lang w:val="ka-GE"/>
        </w:rPr>
        <w:t xml:space="preserve">ფიზიკურ და </w:t>
      </w:r>
      <w:r w:rsidRPr="00545B8B">
        <w:rPr>
          <w:rFonts w:ascii="Sylfaen" w:hAnsi="Sylfaen"/>
          <w:b/>
          <w:sz w:val="18"/>
          <w:szCs w:val="18"/>
          <w:lang w:val="ka-GE"/>
        </w:rPr>
        <w:t>იურიდიულ პირ</w:t>
      </w:r>
      <w:r w:rsidR="00DE0316">
        <w:rPr>
          <w:rFonts w:ascii="Sylfaen" w:hAnsi="Sylfaen"/>
          <w:b/>
          <w:sz w:val="18"/>
          <w:szCs w:val="18"/>
          <w:lang w:val="ka-GE"/>
        </w:rPr>
        <w:t>(ებ)</w:t>
      </w:r>
      <w:r w:rsidRPr="00545B8B">
        <w:rPr>
          <w:rFonts w:ascii="Sylfaen" w:hAnsi="Sylfaen"/>
          <w:b/>
          <w:sz w:val="18"/>
          <w:szCs w:val="18"/>
          <w:lang w:val="ka-GE"/>
        </w:rPr>
        <w:t>ს.</w:t>
      </w:r>
    </w:p>
    <w:p w:rsidR="00E95E6A" w:rsidRPr="00545B8B" w:rsidRDefault="00E95E6A" w:rsidP="00E95E6A">
      <w:pPr>
        <w:pStyle w:val="ListParagraph"/>
        <w:ind w:left="0"/>
        <w:jc w:val="both"/>
        <w:rPr>
          <w:rFonts w:ascii="Sylfaen" w:hAnsi="Sylfaen"/>
          <w:b/>
          <w:color w:val="000000"/>
          <w:sz w:val="18"/>
          <w:szCs w:val="18"/>
          <w:lang w:val="ka-GE"/>
        </w:rPr>
      </w:pPr>
      <w:r w:rsidRPr="001F59C8">
        <w:rPr>
          <w:color w:val="FF0000"/>
          <w:sz w:val="18"/>
          <w:szCs w:val="18"/>
        </w:rPr>
        <w:br/>
      </w:r>
      <w:r>
        <w:rPr>
          <w:rStyle w:val="apple-style-span"/>
          <w:rFonts w:ascii="Sylfaen" w:hAnsi="Sylfaen"/>
          <w:b/>
          <w:color w:val="000000"/>
          <w:sz w:val="18"/>
          <w:szCs w:val="18"/>
        </w:rPr>
        <w:t>სა</w:t>
      </w:r>
      <w:r>
        <w:rPr>
          <w:rStyle w:val="apple-style-span"/>
          <w:rFonts w:ascii="Sylfaen" w:hAnsi="Sylfaen"/>
          <w:b/>
          <w:color w:val="000000"/>
          <w:sz w:val="18"/>
          <w:szCs w:val="18"/>
          <w:lang w:val="ka-GE"/>
        </w:rPr>
        <w:t>ვ</w:t>
      </w:r>
      <w:r>
        <w:rPr>
          <w:rStyle w:val="apple-style-span"/>
          <w:rFonts w:ascii="Sylfaen" w:hAnsi="Sylfaen"/>
          <w:b/>
          <w:color w:val="000000"/>
          <w:sz w:val="18"/>
          <w:szCs w:val="18"/>
        </w:rPr>
        <w:t>ალდებულო</w:t>
      </w:r>
      <w:r>
        <w:rPr>
          <w:rStyle w:val="apple-style-span"/>
          <w:rFonts w:ascii="Sylfaen" w:hAnsi="Sylfaen"/>
          <w:b/>
          <w:color w:val="000000"/>
          <w:sz w:val="18"/>
          <w:szCs w:val="18"/>
          <w:lang w:val="ka-GE"/>
        </w:rPr>
        <w:t xml:space="preserve"> </w:t>
      </w:r>
      <w:r>
        <w:rPr>
          <w:rStyle w:val="apple-style-span"/>
          <w:rFonts w:ascii="Sylfaen" w:hAnsi="Sylfaen"/>
          <w:b/>
          <w:color w:val="000000"/>
          <w:sz w:val="18"/>
          <w:szCs w:val="18"/>
        </w:rPr>
        <w:t>მოთხოვნები</w:t>
      </w:r>
      <w:r w:rsidR="00545B8B">
        <w:rPr>
          <w:rStyle w:val="apple-style-span"/>
          <w:rFonts w:ascii="Sylfaen" w:hAnsi="Sylfaen"/>
          <w:b/>
          <w:color w:val="000000"/>
          <w:sz w:val="18"/>
          <w:szCs w:val="18"/>
          <w:lang w:val="ka-GE"/>
        </w:rPr>
        <w:t>:</w:t>
      </w:r>
    </w:p>
    <w:p w:rsidR="00E95E6A" w:rsidRPr="00545B8B" w:rsidRDefault="00E95E6A" w:rsidP="00E95E6A">
      <w:pPr>
        <w:pStyle w:val="ListParagraph"/>
        <w:ind w:left="0"/>
        <w:jc w:val="both"/>
        <w:rPr>
          <w:rFonts w:ascii="Sylfaen" w:hAnsi="Sylfaen"/>
          <w:lang w:val="ka-GE"/>
        </w:rPr>
      </w:pPr>
      <w:r w:rsidRPr="00423D6E">
        <w:rPr>
          <w:rFonts w:ascii="Sylfaen" w:hAnsi="Sylfaen"/>
          <w:sz w:val="18"/>
          <w:szCs w:val="18"/>
        </w:rPr>
        <w:t xml:space="preserve">კონკურსში მონაწილე </w:t>
      </w:r>
      <w:r w:rsidR="00B14EB4">
        <w:rPr>
          <w:rFonts w:ascii="Sylfaen" w:hAnsi="Sylfaen"/>
          <w:sz w:val="18"/>
          <w:szCs w:val="18"/>
          <w:lang w:val="ka-GE"/>
        </w:rPr>
        <w:t>პირმა/</w:t>
      </w:r>
      <w:r>
        <w:rPr>
          <w:rFonts w:ascii="Sylfaen" w:hAnsi="Sylfaen"/>
          <w:sz w:val="18"/>
          <w:szCs w:val="18"/>
          <w:lang w:val="ka-GE"/>
        </w:rPr>
        <w:t>ორგანიზაციამ</w:t>
      </w:r>
      <w:r w:rsidRPr="00423D6E">
        <w:rPr>
          <w:rFonts w:ascii="Sylfaen" w:hAnsi="Sylfaen"/>
          <w:sz w:val="18"/>
          <w:szCs w:val="18"/>
        </w:rPr>
        <w:t xml:space="preserve"> </w:t>
      </w:r>
      <w:r w:rsidR="002E12B8" w:rsidRPr="002E12B8">
        <w:rPr>
          <w:rFonts w:ascii="Sylfaen" w:hAnsi="Sylfaen"/>
          <w:sz w:val="18"/>
          <w:szCs w:val="18"/>
          <w:u w:val="single"/>
        </w:rPr>
        <w:t xml:space="preserve">I </w:t>
      </w:r>
      <w:r w:rsidR="002E12B8" w:rsidRPr="002E12B8">
        <w:rPr>
          <w:rFonts w:ascii="Sylfaen" w:hAnsi="Sylfaen"/>
          <w:sz w:val="18"/>
          <w:szCs w:val="18"/>
          <w:u w:val="single"/>
          <w:lang w:val="ka-GE"/>
        </w:rPr>
        <w:t>ეტაპზე</w:t>
      </w:r>
      <w:r w:rsidR="002E12B8">
        <w:rPr>
          <w:rFonts w:ascii="Sylfaen" w:hAnsi="Sylfaen"/>
          <w:sz w:val="18"/>
          <w:szCs w:val="18"/>
          <w:lang w:val="ka-GE"/>
        </w:rPr>
        <w:t xml:space="preserve"> </w:t>
      </w:r>
      <w:r w:rsidRPr="00423D6E">
        <w:rPr>
          <w:rFonts w:ascii="Sylfaen" w:hAnsi="Sylfaen"/>
          <w:sz w:val="18"/>
          <w:szCs w:val="18"/>
        </w:rPr>
        <w:t>ქართულ ენაზე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423D6E">
        <w:rPr>
          <w:rFonts w:ascii="Sylfaen" w:hAnsi="Sylfaen"/>
          <w:sz w:val="18"/>
          <w:szCs w:val="18"/>
        </w:rPr>
        <w:t xml:space="preserve">უნდა წარმოადგინოს ქვემოთ ჩამოთვლილი </w:t>
      </w:r>
      <w:r>
        <w:rPr>
          <w:rFonts w:ascii="Sylfaen" w:hAnsi="Sylfaen"/>
          <w:sz w:val="18"/>
          <w:szCs w:val="18"/>
          <w:lang w:val="ka-GE"/>
        </w:rPr>
        <w:t xml:space="preserve">შემდეგი </w:t>
      </w:r>
      <w:r w:rsidRPr="00423D6E">
        <w:rPr>
          <w:rFonts w:ascii="Sylfaen" w:hAnsi="Sylfaen"/>
          <w:sz w:val="18"/>
          <w:szCs w:val="18"/>
        </w:rPr>
        <w:t>დოკუმენტები</w:t>
      </w:r>
      <w:r w:rsidR="00B14EB4">
        <w:rPr>
          <w:rFonts w:ascii="Sylfaen" w:hAnsi="Sylfaen"/>
          <w:sz w:val="18"/>
          <w:szCs w:val="18"/>
          <w:lang w:val="ka-GE"/>
        </w:rPr>
        <w:t xml:space="preserve"> </w:t>
      </w:r>
      <w:r w:rsidR="001F4952">
        <w:rPr>
          <w:rFonts w:ascii="Sylfaen" w:hAnsi="Sylfaen"/>
          <w:sz w:val="18"/>
          <w:szCs w:val="18"/>
          <w:lang w:val="ka-GE"/>
        </w:rPr>
        <w:t>ელექტრონული სახით:</w:t>
      </w:r>
      <w:bookmarkStart w:id="0" w:name="_GoBack"/>
      <w:bookmarkEnd w:id="0"/>
      <w:r w:rsidR="00B14EB4">
        <w:rPr>
          <w:rFonts w:ascii="Sylfaen" w:hAnsi="Sylfaen"/>
          <w:sz w:val="18"/>
          <w:szCs w:val="18"/>
          <w:lang w:val="ka-GE"/>
        </w:rPr>
        <w:t xml:space="preserve"> </w:t>
      </w:r>
    </w:p>
    <w:p w:rsidR="00E95E6A" w:rsidRPr="00545B8B" w:rsidRDefault="00E95E6A" w:rsidP="00E95E6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18"/>
          <w:szCs w:val="18"/>
        </w:rPr>
      </w:pPr>
      <w:r w:rsidRPr="00545B8B">
        <w:rPr>
          <w:rFonts w:ascii="Sylfaen" w:hAnsi="Sylfaen"/>
          <w:sz w:val="18"/>
          <w:szCs w:val="18"/>
          <w:lang w:val="ka-GE"/>
        </w:rPr>
        <w:t xml:space="preserve">კონკურსში მონაწილეობის მსურველი </w:t>
      </w:r>
      <w:r w:rsidR="00B14EB4">
        <w:rPr>
          <w:rFonts w:ascii="Sylfaen" w:hAnsi="Sylfaen"/>
          <w:sz w:val="18"/>
          <w:szCs w:val="18"/>
          <w:lang w:val="ka-GE"/>
        </w:rPr>
        <w:t>პირის/</w:t>
      </w:r>
      <w:r w:rsidR="00DE0316">
        <w:rPr>
          <w:rFonts w:ascii="Sylfaen" w:hAnsi="Sylfaen"/>
          <w:sz w:val="18"/>
          <w:szCs w:val="18"/>
          <w:lang w:val="ka-GE"/>
        </w:rPr>
        <w:t>ორგანიზაციის</w:t>
      </w:r>
      <w:r w:rsidRPr="00545B8B">
        <w:rPr>
          <w:rFonts w:ascii="Sylfaen" w:hAnsi="Sylfaen"/>
          <w:sz w:val="18"/>
          <w:szCs w:val="18"/>
          <w:lang w:val="ka-GE"/>
        </w:rPr>
        <w:t xml:space="preserve"> რეკვიზიტები (მისამართი, ტელეფონი, საბანკო რეკვიზიტები)</w:t>
      </w:r>
    </w:p>
    <w:p w:rsidR="00E95E6A" w:rsidRPr="00845DC9" w:rsidRDefault="00E95E6A" w:rsidP="00E95E6A">
      <w:pPr>
        <w:pStyle w:val="ListParagraph"/>
        <w:numPr>
          <w:ilvl w:val="0"/>
          <w:numId w:val="1"/>
        </w:numPr>
        <w:jc w:val="both"/>
        <w:rPr>
          <w:rFonts w:ascii="AcadNusx" w:hAnsi="AcadNusx"/>
          <w:sz w:val="18"/>
          <w:szCs w:val="18"/>
          <w:lang w:val="ka-GE"/>
        </w:rPr>
      </w:pPr>
      <w:r w:rsidRPr="00545B8B">
        <w:rPr>
          <w:rFonts w:ascii="Sylfaen" w:hAnsi="Sylfaen"/>
          <w:sz w:val="18"/>
          <w:szCs w:val="18"/>
          <w:lang w:val="ka-GE"/>
        </w:rPr>
        <w:t>ინფორმაცია ბოლო 2 წლის განმავლობაში ანალოგიური სამუშაოების შესრულების შესახებ</w:t>
      </w:r>
      <w:r w:rsidRPr="00545B8B">
        <w:rPr>
          <w:rFonts w:ascii="AcadNusx" w:hAnsi="AcadNusx"/>
          <w:sz w:val="18"/>
          <w:szCs w:val="18"/>
          <w:lang w:val="ka-GE"/>
        </w:rPr>
        <w:t xml:space="preserve"> (</w:t>
      </w:r>
      <w:r w:rsidRPr="00545B8B">
        <w:rPr>
          <w:rFonts w:ascii="Sylfaen" w:hAnsi="Sylfaen"/>
          <w:sz w:val="18"/>
          <w:szCs w:val="18"/>
          <w:lang w:val="ka-GE"/>
        </w:rPr>
        <w:t>სამუშაოთა მოცულობისა და</w:t>
      </w:r>
      <w:r>
        <w:rPr>
          <w:rFonts w:ascii="Sylfaen" w:hAnsi="Sylfaen"/>
          <w:sz w:val="18"/>
          <w:szCs w:val="18"/>
          <w:lang w:val="ka-GE"/>
        </w:rPr>
        <w:t xml:space="preserve"> ღირებულებების მითითებებით</w:t>
      </w:r>
      <w:r>
        <w:rPr>
          <w:rFonts w:ascii="AcadNusx" w:hAnsi="AcadNusx"/>
          <w:sz w:val="18"/>
          <w:szCs w:val="18"/>
          <w:lang w:val="ka-GE"/>
        </w:rPr>
        <w:t xml:space="preserve">) </w:t>
      </w:r>
      <w:r>
        <w:rPr>
          <w:rFonts w:ascii="Sylfaen" w:hAnsi="Sylfaen"/>
          <w:sz w:val="18"/>
          <w:szCs w:val="18"/>
          <w:lang w:val="ka-GE"/>
        </w:rPr>
        <w:t>შესაბამისი 2</w:t>
      </w:r>
      <w:r>
        <w:rPr>
          <w:rFonts w:ascii="AcadNusx" w:hAnsi="AcadNusx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რეკომენდაციით</w:t>
      </w:r>
      <w:r>
        <w:rPr>
          <w:rFonts w:ascii="AcadNusx" w:hAnsi="AcadNusx"/>
          <w:sz w:val="18"/>
          <w:szCs w:val="18"/>
          <w:lang w:val="ka-GE"/>
        </w:rPr>
        <w:t xml:space="preserve">, </w:t>
      </w:r>
      <w:r>
        <w:rPr>
          <w:rFonts w:ascii="Sylfaen" w:hAnsi="Sylfaen"/>
          <w:sz w:val="18"/>
          <w:szCs w:val="18"/>
          <w:lang w:val="ka-GE"/>
        </w:rPr>
        <w:t>შესრულებული სამუშაოების ამსახველი ფოტო-მასალით</w:t>
      </w:r>
      <w:r>
        <w:rPr>
          <w:rFonts w:ascii="AcadNusx" w:hAnsi="AcadNusx"/>
          <w:sz w:val="18"/>
          <w:szCs w:val="18"/>
          <w:lang w:val="ka-GE"/>
        </w:rPr>
        <w:t xml:space="preserve">; </w:t>
      </w:r>
    </w:p>
    <w:p w:rsidR="00E95E6A" w:rsidRPr="00B14EB4" w:rsidRDefault="00E95E6A" w:rsidP="00E95E6A">
      <w:pPr>
        <w:pStyle w:val="ListParagraph"/>
        <w:numPr>
          <w:ilvl w:val="0"/>
          <w:numId w:val="1"/>
        </w:numPr>
        <w:jc w:val="both"/>
        <w:rPr>
          <w:rFonts w:ascii="AcadNusx" w:hAnsi="AcadNusx"/>
          <w:sz w:val="18"/>
          <w:szCs w:val="18"/>
          <w:lang w:val="ka-GE"/>
        </w:rPr>
      </w:pPr>
      <w:r w:rsidRPr="00B54209">
        <w:rPr>
          <w:rFonts w:ascii="Sylfaen" w:hAnsi="Sylfaen"/>
          <w:sz w:val="18"/>
          <w:szCs w:val="18"/>
          <w:lang w:val="ka-GE"/>
        </w:rPr>
        <w:t xml:space="preserve">პროექტში </w:t>
      </w:r>
      <w:r w:rsidR="00C7348D">
        <w:rPr>
          <w:rFonts w:ascii="Sylfaen" w:hAnsi="Sylfaen"/>
          <w:sz w:val="18"/>
          <w:szCs w:val="18"/>
          <w:lang w:val="ka-GE"/>
        </w:rPr>
        <w:t>ჩართული</w:t>
      </w:r>
      <w:r w:rsidRPr="00B54209">
        <w:rPr>
          <w:rFonts w:ascii="Sylfaen" w:hAnsi="Sylfaen"/>
          <w:sz w:val="18"/>
          <w:szCs w:val="18"/>
          <w:lang w:val="ka-GE"/>
        </w:rPr>
        <w:t xml:space="preserve"> </w:t>
      </w:r>
      <w:r w:rsidR="00C7348D">
        <w:rPr>
          <w:rFonts w:ascii="Sylfaen" w:hAnsi="Sylfaen"/>
          <w:sz w:val="18"/>
          <w:szCs w:val="18"/>
          <w:lang w:val="ka-GE"/>
        </w:rPr>
        <w:t>პირების/</w:t>
      </w:r>
      <w:r w:rsidRPr="00B54209">
        <w:rPr>
          <w:rFonts w:ascii="Sylfaen" w:hAnsi="Sylfaen"/>
          <w:sz w:val="18"/>
          <w:szCs w:val="18"/>
          <w:lang w:val="ka-GE"/>
        </w:rPr>
        <w:t>თანამშრომ</w:t>
      </w:r>
      <w:r w:rsidR="00C7348D">
        <w:rPr>
          <w:rFonts w:ascii="Sylfaen" w:hAnsi="Sylfaen"/>
          <w:sz w:val="18"/>
          <w:szCs w:val="18"/>
          <w:lang w:val="ka-GE"/>
        </w:rPr>
        <w:t xml:space="preserve">ლების </w:t>
      </w:r>
      <w:r w:rsidRPr="00B54209">
        <w:rPr>
          <w:rFonts w:ascii="Sylfaen" w:hAnsi="Sylfaen"/>
          <w:sz w:val="18"/>
          <w:szCs w:val="18"/>
          <w:lang w:val="ka-GE"/>
        </w:rPr>
        <w:t xml:space="preserve">სია და მათი </w:t>
      </w:r>
      <w:r w:rsidR="001735C7">
        <w:rPr>
          <w:rFonts w:ascii="Sylfaen" w:hAnsi="Sylfaen"/>
          <w:sz w:val="18"/>
          <w:szCs w:val="18"/>
          <w:lang w:val="ka-GE"/>
        </w:rPr>
        <w:t>კვალიფიკაციის ამსახველი ინფორმაცია</w:t>
      </w:r>
      <w:r w:rsidR="00BC0C45">
        <w:rPr>
          <w:rFonts w:ascii="Sylfaen" w:hAnsi="Sylfaen"/>
          <w:sz w:val="18"/>
          <w:szCs w:val="18"/>
          <w:lang w:val="ka-GE"/>
        </w:rPr>
        <w:t xml:space="preserve">. </w:t>
      </w:r>
    </w:p>
    <w:p w:rsidR="00E95E6A" w:rsidRPr="00761DF0" w:rsidRDefault="00E95E6A" w:rsidP="00E95E6A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სატენდერო წინადადების </w:t>
      </w:r>
      <w:r w:rsidRPr="00564CF7">
        <w:rPr>
          <w:rFonts w:ascii="Sylfaen" w:hAnsi="Sylfaen"/>
          <w:b/>
          <w:sz w:val="18"/>
          <w:szCs w:val="18"/>
          <w:lang w:val="ka-GE"/>
        </w:rPr>
        <w:t>ჩაბარების ბოლო ვადაა:</w:t>
      </w:r>
      <w:r w:rsidRPr="008C7B3C">
        <w:rPr>
          <w:rFonts w:ascii="Sylfaen" w:hAnsi="Sylfaen"/>
          <w:sz w:val="18"/>
          <w:szCs w:val="18"/>
          <w:lang w:val="ka-GE"/>
        </w:rPr>
        <w:t xml:space="preserve"> </w:t>
      </w:r>
      <w:r w:rsidR="001735C7">
        <w:rPr>
          <w:rFonts w:ascii="Sylfaen" w:hAnsi="Sylfaen"/>
          <w:sz w:val="18"/>
          <w:szCs w:val="18"/>
          <w:lang w:val="ka-GE"/>
        </w:rPr>
        <w:t>2020</w:t>
      </w:r>
      <w:r w:rsidRPr="00545B8B">
        <w:rPr>
          <w:rFonts w:ascii="Sylfaen" w:hAnsi="Sylfaen"/>
          <w:sz w:val="18"/>
          <w:szCs w:val="18"/>
          <w:lang w:val="ka-GE"/>
        </w:rPr>
        <w:t xml:space="preserve"> წლის </w:t>
      </w:r>
      <w:r w:rsidR="00513B07">
        <w:rPr>
          <w:rFonts w:ascii="Sylfaen" w:hAnsi="Sylfaen"/>
          <w:sz w:val="18"/>
          <w:szCs w:val="18"/>
        </w:rPr>
        <w:t>18</w:t>
      </w:r>
      <w:r w:rsidR="001735C7">
        <w:rPr>
          <w:rFonts w:ascii="Sylfaen" w:hAnsi="Sylfaen"/>
          <w:sz w:val="18"/>
          <w:szCs w:val="18"/>
        </w:rPr>
        <w:t xml:space="preserve"> </w:t>
      </w:r>
      <w:r w:rsidR="001735C7">
        <w:rPr>
          <w:rFonts w:ascii="Sylfaen" w:hAnsi="Sylfaen"/>
          <w:sz w:val="18"/>
          <w:szCs w:val="18"/>
          <w:lang w:val="ka-GE"/>
        </w:rPr>
        <w:t xml:space="preserve">მარტი, 15:00 </w:t>
      </w:r>
      <w:r w:rsidRPr="00545B8B">
        <w:rPr>
          <w:rFonts w:ascii="Sylfaen" w:hAnsi="Sylfaen"/>
          <w:sz w:val="18"/>
          <w:szCs w:val="18"/>
          <w:lang w:val="ka-GE"/>
        </w:rPr>
        <w:t>საათი.</w:t>
      </w:r>
    </w:p>
    <w:p w:rsidR="00E95E6A" w:rsidRPr="008C7B3C" w:rsidRDefault="00E95E6A" w:rsidP="00E95E6A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204C61" w:rsidRPr="002E12B8" w:rsidRDefault="002E12B8" w:rsidP="00E95E6A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სატენდერო განაცხადების მიღება შესაძლებელი იქნება ელექტრონული სახით, კერძოდ, </w:t>
      </w:r>
      <w:r>
        <w:rPr>
          <w:rFonts w:ascii="Times New Roman" w:hAnsi="Times New Roman" w:cs="Times New Roman"/>
          <w:b/>
          <w:sz w:val="18"/>
          <w:szCs w:val="18"/>
        </w:rPr>
        <w:t>GOOGLE DRIVE</w:t>
      </w:r>
      <w:r>
        <w:rPr>
          <w:rFonts w:ascii="Sylfaen" w:hAnsi="Sylfaen" w:cs="Times New Roman"/>
          <w:b/>
          <w:sz w:val="18"/>
          <w:szCs w:val="18"/>
          <w:lang w:val="ka-GE"/>
        </w:rPr>
        <w:t xml:space="preserve">-ის გამოყენებით </w:t>
      </w:r>
      <w:r>
        <w:rPr>
          <w:rFonts w:ascii="Sylfaen" w:hAnsi="Sylfaen"/>
          <w:b/>
          <w:sz w:val="18"/>
          <w:szCs w:val="18"/>
          <w:lang w:val="ka-GE"/>
        </w:rPr>
        <w:t xml:space="preserve">შემდეგ მისამართზე: </w:t>
      </w:r>
    </w:p>
    <w:p w:rsidR="002E12B8" w:rsidRPr="002E12B8" w:rsidRDefault="001F4952" w:rsidP="00204C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hyperlink r:id="rId6" w:history="1">
        <w:r w:rsidR="002E12B8" w:rsidRPr="00FD7515">
          <w:rPr>
            <w:lang w:val="ka-GE"/>
          </w:rPr>
          <w:t>contact@sos-kd.ge</w:t>
        </w:r>
      </w:hyperlink>
      <w:r w:rsidR="002E12B8" w:rsidRPr="00FD7515">
        <w:rPr>
          <w:rFonts w:ascii="Sylfaen" w:hAnsi="Sylfaen"/>
          <w:sz w:val="20"/>
          <w:szCs w:val="20"/>
          <w:lang w:val="ka-GE"/>
        </w:rPr>
        <w:t xml:space="preserve"> </w:t>
      </w:r>
    </w:p>
    <w:p w:rsidR="00E95E6A" w:rsidRPr="00FD7515" w:rsidRDefault="00204C61" w:rsidP="00204C6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lang w:val="ka-GE"/>
        </w:rPr>
      </w:pPr>
      <w:r w:rsidRPr="00FD7515">
        <w:rPr>
          <w:rFonts w:ascii="Sylfaen" w:hAnsi="Sylfaen" w:cs="Sylfaen"/>
          <w:lang w:val="ka-GE"/>
        </w:rPr>
        <w:t>მობ</w:t>
      </w:r>
      <w:r w:rsidR="002E12B8" w:rsidRPr="00FD7515">
        <w:rPr>
          <w:lang w:val="ka-GE"/>
        </w:rPr>
        <w:t>: 55</w:t>
      </w:r>
      <w:r w:rsidRPr="00FD7515">
        <w:rPr>
          <w:lang w:val="ka-GE"/>
        </w:rPr>
        <w:t xml:space="preserve">7 13 55 78 </w:t>
      </w:r>
    </w:p>
    <w:p w:rsidR="00E95E6A" w:rsidRPr="00845DC9" w:rsidRDefault="00E95E6A" w:rsidP="00E95E6A">
      <w:pPr>
        <w:pStyle w:val="ListParagraph"/>
        <w:spacing w:after="0" w:line="240" w:lineRule="auto"/>
        <w:ind w:left="360"/>
        <w:rPr>
          <w:rFonts w:ascii="Sylfaen" w:hAnsi="Sylfaen"/>
          <w:color w:val="000000"/>
          <w:sz w:val="18"/>
          <w:szCs w:val="18"/>
          <w:lang w:val="ka-GE"/>
        </w:rPr>
      </w:pPr>
    </w:p>
    <w:p w:rsidR="00E95E6A" w:rsidRDefault="00E95E6A" w:rsidP="00E95E6A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B05A6C">
        <w:rPr>
          <w:rFonts w:ascii="Sylfaen" w:hAnsi="Sylfaen"/>
          <w:sz w:val="18"/>
          <w:szCs w:val="18"/>
          <w:lang w:val="ka-GE"/>
        </w:rPr>
        <w:t xml:space="preserve">ასოციაცია „საქართველოს SOS ბავშვთა სოფელი“ </w:t>
      </w:r>
      <w:r w:rsidRPr="008C7B3C">
        <w:rPr>
          <w:rFonts w:ascii="Sylfaen" w:hAnsi="Sylfaen"/>
          <w:sz w:val="18"/>
          <w:szCs w:val="18"/>
          <w:lang w:val="ka-GE"/>
        </w:rPr>
        <w:t xml:space="preserve">დაუკავშირდება მხოლოდ </w:t>
      </w:r>
      <w:r>
        <w:rPr>
          <w:rFonts w:ascii="Sylfaen" w:hAnsi="Sylfaen"/>
          <w:sz w:val="18"/>
          <w:szCs w:val="18"/>
          <w:lang w:val="ka-GE"/>
        </w:rPr>
        <w:t xml:space="preserve">იმ </w:t>
      </w:r>
      <w:r w:rsidR="00C7348D">
        <w:rPr>
          <w:rFonts w:ascii="Sylfaen" w:hAnsi="Sylfaen"/>
          <w:sz w:val="18"/>
          <w:szCs w:val="18"/>
          <w:lang w:val="ka-GE"/>
        </w:rPr>
        <w:t xml:space="preserve">ფიზიკურ და </w:t>
      </w:r>
      <w:r w:rsidR="001735C7">
        <w:rPr>
          <w:rFonts w:ascii="Sylfaen" w:hAnsi="Sylfaen"/>
          <w:sz w:val="18"/>
          <w:szCs w:val="18"/>
          <w:lang w:val="ka-GE"/>
        </w:rPr>
        <w:t>იურიდიულ პირებს</w:t>
      </w:r>
      <w:r>
        <w:rPr>
          <w:rFonts w:ascii="Sylfaen" w:hAnsi="Sylfaen"/>
          <w:sz w:val="18"/>
          <w:szCs w:val="18"/>
          <w:lang w:val="ka-GE"/>
        </w:rPr>
        <w:t xml:space="preserve">,  </w:t>
      </w:r>
      <w:r w:rsidR="001735C7">
        <w:rPr>
          <w:rFonts w:ascii="Sylfaen" w:hAnsi="Sylfaen"/>
          <w:sz w:val="18"/>
          <w:szCs w:val="18"/>
          <w:lang w:val="ka-GE"/>
        </w:rPr>
        <w:t>რომ</w:t>
      </w:r>
      <w:r>
        <w:rPr>
          <w:rFonts w:ascii="Sylfaen" w:hAnsi="Sylfaen"/>
          <w:sz w:val="18"/>
          <w:szCs w:val="18"/>
          <w:lang w:val="ka-GE"/>
        </w:rPr>
        <w:t>ლ</w:t>
      </w:r>
      <w:r w:rsidR="001735C7">
        <w:rPr>
          <w:rFonts w:ascii="Sylfaen" w:hAnsi="Sylfaen"/>
          <w:sz w:val="18"/>
          <w:szCs w:val="18"/>
          <w:lang w:val="ka-GE"/>
        </w:rPr>
        <w:t>ებ</w:t>
      </w:r>
      <w:r>
        <w:rPr>
          <w:rFonts w:ascii="Sylfaen" w:hAnsi="Sylfaen"/>
          <w:sz w:val="18"/>
          <w:szCs w:val="18"/>
          <w:lang w:val="ka-GE"/>
        </w:rPr>
        <w:t xml:space="preserve">იც </w:t>
      </w:r>
      <w:r w:rsidR="001735C7">
        <w:rPr>
          <w:rFonts w:ascii="Sylfaen" w:hAnsi="Sylfaen"/>
          <w:sz w:val="18"/>
          <w:szCs w:val="18"/>
          <w:lang w:val="ka-GE"/>
        </w:rPr>
        <w:t>დააკმაყოფილებენ</w:t>
      </w:r>
      <w:r>
        <w:rPr>
          <w:rFonts w:ascii="Sylfaen" w:hAnsi="Sylfaen"/>
          <w:sz w:val="18"/>
          <w:szCs w:val="18"/>
          <w:lang w:val="ka-GE"/>
        </w:rPr>
        <w:t xml:space="preserve"> სავალდებულო მოთხოვნებს. მომსახურების გაწევის ფასი არის კონფიდენციალური. </w:t>
      </w:r>
    </w:p>
    <w:p w:rsidR="00545B8B" w:rsidRPr="00545B8B" w:rsidRDefault="00545B8B" w:rsidP="00E95E6A">
      <w:pPr>
        <w:spacing w:after="0" w:line="240" w:lineRule="auto"/>
        <w:jc w:val="both"/>
        <w:rPr>
          <w:rFonts w:ascii="Sylfaen" w:hAnsi="Sylfaen"/>
          <w:sz w:val="18"/>
          <w:szCs w:val="18"/>
        </w:rPr>
      </w:pPr>
    </w:p>
    <w:tbl>
      <w:tblPr>
        <w:tblW w:w="10879" w:type="dxa"/>
        <w:tblInd w:w="-601" w:type="dxa"/>
        <w:shd w:val="clear" w:color="auto" w:fill="00B0F0"/>
        <w:tblLook w:val="04A0" w:firstRow="1" w:lastRow="0" w:firstColumn="1" w:lastColumn="0" w:noHBand="0" w:noVBand="1"/>
      </w:tblPr>
      <w:tblGrid>
        <w:gridCol w:w="10879"/>
      </w:tblGrid>
      <w:tr w:rsidR="00E95E6A" w:rsidRPr="001F4952" w:rsidTr="003E17CC">
        <w:tc>
          <w:tcPr>
            <w:tcW w:w="10879" w:type="dxa"/>
            <w:shd w:val="clear" w:color="auto" w:fill="00B0F0"/>
          </w:tcPr>
          <w:p w:rsidR="00E95E6A" w:rsidRPr="009E09BA" w:rsidRDefault="00E95E6A" w:rsidP="003E17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FFFFFF"/>
                <w:sz w:val="20"/>
                <w:szCs w:val="20"/>
                <w:lang w:val="ka-GE"/>
              </w:rPr>
            </w:pPr>
            <w:r w:rsidRPr="009E09BA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>ასოციაცია "საქართველოს SOS ბავშვთა სოფელი" სოციალურ განვითარებაზე ორიენტირებული არასამთავრობო</w:t>
            </w:r>
            <w:r w:rsidR="00C7348D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 xml:space="preserve"> </w:t>
            </w:r>
            <w:r w:rsidRPr="009E09BA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>ორგანიზაციაა. 1989 წლიდან იგი აქტიურად მონაწილეობს ბავშვთა უფლებებსა და მათ საჭიროებებზე მიმართული პროგრამებისა თუ მომსახურებების შემუშავებაში.ასოციაცია "საქართველოს SOS ბავშვთა სოფელი" მოქმედებს "SOS Children's Villages International"-ის დებულების შესაბამისად, ვინაიდან ეს უკანასკნელი წარმოადგენს მის ქოლგა ორგანიზაციას, რომელსაც მსოფლიოს</w:t>
            </w:r>
            <w:r w:rsidR="001735C7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 xml:space="preserve"> 118</w:t>
            </w:r>
            <w:r w:rsidRPr="009E09BA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 xml:space="preserve"> ქვეყანაში ჰყავს ადგილობრივი წარმომადგენლობა ასოციაციების სახით. ორგანიზაციის მიზანია მიტოვების რისკის წინაშე მყოფ და მშობელთა მზრუნველობას მოკლებულ ბავშვთა უფლებების დაცვა; აგრეთვე, თემზე დაფუძნებული ალტერნატიული მომსახურებების მიწოდების გზით, სოციალურად დაუცველი ბავშვების დახმარება, მათი სრულფასოვან პიროვნებებად ფორმირების ხელშეწყობისა და საზოგადოებაში ინტეგრაციის მიზნით.</w:t>
            </w:r>
          </w:p>
          <w:p w:rsidR="00E95E6A" w:rsidRPr="009E09BA" w:rsidRDefault="00E95E6A" w:rsidP="003E17CC">
            <w:pPr>
              <w:pStyle w:val="ListParagraph"/>
              <w:spacing w:after="0" w:line="240" w:lineRule="auto"/>
              <w:ind w:left="0"/>
              <w:jc w:val="both"/>
              <w:rPr>
                <w:rFonts w:ascii="Sylfaen" w:hAnsi="Sylfaen"/>
                <w:color w:val="00B0F0"/>
                <w:sz w:val="16"/>
                <w:szCs w:val="16"/>
                <w:lang w:val="ka-GE"/>
              </w:rPr>
            </w:pPr>
            <w:r w:rsidRPr="009E09BA">
              <w:rPr>
                <w:rFonts w:ascii="Sylfaen" w:hAnsi="Sylfaen"/>
                <w:color w:val="FFFFFF"/>
                <w:sz w:val="16"/>
                <w:szCs w:val="16"/>
                <w:lang w:val="ka-GE"/>
              </w:rPr>
              <w:t xml:space="preserve">დამატებითი ინფორმაციისთვის იხილეთ: </w:t>
            </w:r>
            <w:r w:rsidRPr="009E09BA">
              <w:rPr>
                <w:rFonts w:ascii="Sylfaen" w:hAnsi="Sylfaen"/>
                <w:sz w:val="16"/>
                <w:szCs w:val="16"/>
                <w:lang w:val="ka-GE"/>
              </w:rPr>
              <w:t>http://www.sos-childrensvillages.ge</w:t>
            </w:r>
          </w:p>
        </w:tc>
      </w:tr>
    </w:tbl>
    <w:p w:rsidR="00E95E6A" w:rsidRPr="005817C9" w:rsidRDefault="00E95E6A" w:rsidP="00E95E6A">
      <w:pPr>
        <w:rPr>
          <w:rFonts w:ascii="Sylfaen" w:hAnsi="Sylfaen"/>
          <w:color w:val="000000"/>
          <w:sz w:val="24"/>
          <w:szCs w:val="24"/>
          <w:lang w:val="ka-GE"/>
        </w:rPr>
      </w:pPr>
    </w:p>
    <w:p w:rsidR="00E95E6A" w:rsidRDefault="00E95E6A" w:rsidP="00E95E6A">
      <w:pPr>
        <w:pStyle w:val="ListParagraph"/>
        <w:ind w:left="-9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95E6A" w:rsidRDefault="00E95E6A" w:rsidP="00E95E6A">
      <w:pPr>
        <w:pStyle w:val="ListParagraph"/>
        <w:ind w:left="-9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95E6A" w:rsidRDefault="00E95E6A" w:rsidP="00E95E6A">
      <w:pPr>
        <w:pStyle w:val="ListParagraph"/>
        <w:ind w:left="-9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E95E6A" w:rsidRDefault="00E95E6A" w:rsidP="00E95E6A">
      <w:pPr>
        <w:pStyle w:val="ListParagraph"/>
        <w:ind w:left="-90"/>
        <w:rPr>
          <w:rFonts w:ascii="Sylfaen" w:hAnsi="Sylfaen"/>
          <w:color w:val="000000" w:themeColor="text1"/>
          <w:sz w:val="18"/>
          <w:szCs w:val="18"/>
          <w:lang w:val="ka-GE"/>
        </w:rPr>
      </w:pPr>
    </w:p>
    <w:p w:rsidR="00651735" w:rsidRPr="008E671E" w:rsidRDefault="00651735">
      <w:pPr>
        <w:rPr>
          <w:lang w:val="ka-GE"/>
        </w:rPr>
      </w:pPr>
    </w:p>
    <w:sectPr w:rsidR="00651735" w:rsidRPr="008E671E" w:rsidSect="00314137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3CBF"/>
    <w:multiLevelType w:val="hybridMultilevel"/>
    <w:tmpl w:val="3B94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B1C"/>
    <w:multiLevelType w:val="hybridMultilevel"/>
    <w:tmpl w:val="3EE0A096"/>
    <w:lvl w:ilvl="0" w:tplc="3F14644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B0F0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48A25D5"/>
    <w:multiLevelType w:val="hybridMultilevel"/>
    <w:tmpl w:val="B2BA02DE"/>
    <w:lvl w:ilvl="0" w:tplc="6F02376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916"/>
    <w:multiLevelType w:val="hybridMultilevel"/>
    <w:tmpl w:val="9FDE99F0"/>
    <w:lvl w:ilvl="0" w:tplc="9942084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B229D"/>
    <w:multiLevelType w:val="hybridMultilevel"/>
    <w:tmpl w:val="2992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6A"/>
    <w:rsid w:val="00097015"/>
    <w:rsid w:val="00117026"/>
    <w:rsid w:val="001735C7"/>
    <w:rsid w:val="001F4952"/>
    <w:rsid w:val="0020278E"/>
    <w:rsid w:val="00204C61"/>
    <w:rsid w:val="002E12B8"/>
    <w:rsid w:val="004C7330"/>
    <w:rsid w:val="00513B07"/>
    <w:rsid w:val="00545B8B"/>
    <w:rsid w:val="00651735"/>
    <w:rsid w:val="00706F66"/>
    <w:rsid w:val="00761DF0"/>
    <w:rsid w:val="008650D3"/>
    <w:rsid w:val="008E671E"/>
    <w:rsid w:val="009019C9"/>
    <w:rsid w:val="00A01420"/>
    <w:rsid w:val="00A152D8"/>
    <w:rsid w:val="00A25C21"/>
    <w:rsid w:val="00B14EB4"/>
    <w:rsid w:val="00BC0C45"/>
    <w:rsid w:val="00C43B84"/>
    <w:rsid w:val="00C7348D"/>
    <w:rsid w:val="00DE0316"/>
    <w:rsid w:val="00E95E6A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E1D3"/>
  <w15:docId w15:val="{6B3F3E61-7AB9-4EA6-9B30-8D325DEA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E6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95E6A"/>
  </w:style>
  <w:style w:type="paragraph" w:styleId="BodyText2">
    <w:name w:val="Body Text 2"/>
    <w:basedOn w:val="Normal"/>
    <w:link w:val="BodyText2Char"/>
    <w:rsid w:val="00E95E6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95E6A"/>
    <w:rPr>
      <w:rFonts w:ascii="AcadNusx" w:eastAsia="Times New Roman" w:hAnsi="AcadNusx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os-kd.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Chanturia</dc:creator>
  <cp:lastModifiedBy>Microsoft Office User</cp:lastModifiedBy>
  <cp:revision>18</cp:revision>
  <cp:lastPrinted>2016-01-15T07:34:00Z</cp:lastPrinted>
  <dcterms:created xsi:type="dcterms:W3CDTF">2020-03-05T08:31:00Z</dcterms:created>
  <dcterms:modified xsi:type="dcterms:W3CDTF">2020-03-12T10:12:00Z</dcterms:modified>
</cp:coreProperties>
</file>